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F" w:rsidRDefault="00CA4F77">
      <w:pPr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45DAF" w:rsidRDefault="00545DAF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45DAF" w:rsidRDefault="00CA4F77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达州市市级人民检察院人民监督员拟任人选名单</w:t>
      </w:r>
    </w:p>
    <w:p w:rsidR="00545DAF" w:rsidRDefault="00545DA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12367" w:type="dxa"/>
        <w:jc w:val="center"/>
        <w:tblLayout w:type="fixed"/>
        <w:tblLook w:val="04A0"/>
      </w:tblPr>
      <w:tblGrid>
        <w:gridCol w:w="1610"/>
        <w:gridCol w:w="1121"/>
        <w:gridCol w:w="5669"/>
        <w:gridCol w:w="3967"/>
      </w:tblGrid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21" w:type="dxa"/>
            <w:vAlign w:val="center"/>
          </w:tcPr>
          <w:p w:rsidR="00545DAF" w:rsidRDefault="00CA4F77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widowControl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工作单位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（居住地）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监督单位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肖奎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</w:t>
            </w:r>
            <w:r>
              <w:rPr>
                <w:rFonts w:eastAsia="方正仿宋_GBK" w:cs="仿宋" w:hint="eastAsia"/>
                <w:sz w:val="32"/>
                <w:szCs w:val="32"/>
              </w:rPr>
              <w:t>华</w:t>
            </w:r>
            <w:r>
              <w:rPr>
                <w:rFonts w:eastAsia="方正仿宋_GBK" w:cs="仿宋" w:hint="eastAsia"/>
                <w:sz w:val="32"/>
                <w:szCs w:val="32"/>
              </w:rPr>
              <w:t>冠砼</w:t>
            </w:r>
            <w:r>
              <w:rPr>
                <w:rFonts w:eastAsia="方正仿宋_GBK" w:cs="仿宋" w:hint="eastAsia"/>
                <w:sz w:val="32"/>
                <w:szCs w:val="32"/>
              </w:rPr>
              <w:t>业</w:t>
            </w:r>
            <w:r>
              <w:rPr>
                <w:rFonts w:eastAsia="方正仿宋_GBK" w:cs="仿宋" w:hint="eastAsia"/>
                <w:sz w:val="32"/>
                <w:szCs w:val="32"/>
              </w:rPr>
              <w:t>有限公司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何莹莹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</w:t>
            </w:r>
            <w:r>
              <w:rPr>
                <w:rFonts w:eastAsia="方正仿宋_GBK" w:cs="仿宋" w:hint="eastAsia"/>
                <w:sz w:val="32"/>
                <w:szCs w:val="32"/>
              </w:rPr>
              <w:t>区南外法律服务所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袁雄先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四川天仁</w:t>
            </w:r>
            <w:r>
              <w:rPr>
                <w:rFonts w:eastAsia="方正仿宋_GBK" w:cs="仿宋" w:hint="eastAsia"/>
                <w:sz w:val="32"/>
                <w:szCs w:val="32"/>
              </w:rPr>
              <w:t>和</w:t>
            </w:r>
            <w:r>
              <w:rPr>
                <w:rFonts w:eastAsia="方正仿宋_GBK" w:cs="仿宋" w:hint="eastAsia"/>
                <w:sz w:val="32"/>
                <w:szCs w:val="32"/>
              </w:rPr>
              <w:t>律师事务所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陈学泮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通川区红十字医院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曹莉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四川茗嘉园商贸有限公司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陈立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</w:t>
            </w:r>
            <w:r>
              <w:rPr>
                <w:rFonts w:eastAsia="方正仿宋_GBK" w:cs="仿宋" w:hint="eastAsia"/>
                <w:sz w:val="32"/>
                <w:szCs w:val="32"/>
              </w:rPr>
              <w:t>委</w:t>
            </w:r>
            <w:r>
              <w:rPr>
                <w:rFonts w:eastAsia="方正仿宋_GBK" w:cs="仿宋" w:hint="eastAsia"/>
                <w:sz w:val="32"/>
                <w:szCs w:val="32"/>
              </w:rPr>
              <w:t>宣传部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李封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</w:t>
            </w:r>
            <w:r>
              <w:rPr>
                <w:rFonts w:eastAsia="方正仿宋_GBK" w:cs="仿宋" w:hint="eastAsia"/>
                <w:sz w:val="32"/>
                <w:szCs w:val="32"/>
              </w:rPr>
              <w:t>区亭子法律服务所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陆可丰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</w:t>
            </w:r>
            <w:r>
              <w:rPr>
                <w:rFonts w:eastAsia="方正仿宋_GBK" w:cs="仿宋" w:hint="eastAsia"/>
                <w:sz w:val="32"/>
                <w:szCs w:val="32"/>
              </w:rPr>
              <w:t>市惠民帮扶中心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lastRenderedPageBreak/>
              <w:t>骆洪成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</w:t>
            </w:r>
            <w:r>
              <w:rPr>
                <w:rFonts w:eastAsia="方正仿宋_GBK" w:cs="仿宋" w:hint="eastAsia"/>
                <w:sz w:val="32"/>
                <w:szCs w:val="32"/>
              </w:rPr>
              <w:t>区金垭镇金垭社区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杨德谦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四川盛豪（达州）律师事务所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周忻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四川法之缘律师事务所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蒲善平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通川区东城街道凉水井社区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徐忠格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通川区朝阳法律服务所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陈传泽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通川区复兴镇</w:t>
            </w:r>
            <w:r>
              <w:rPr>
                <w:rFonts w:eastAsia="方正仿宋_GBK" w:cs="仿宋" w:hint="eastAsia"/>
                <w:sz w:val="32"/>
                <w:szCs w:val="32"/>
              </w:rPr>
              <w:t>人民政府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梁远君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通川区西城街道红旗路社区</w:t>
            </w:r>
          </w:p>
        </w:tc>
        <w:tc>
          <w:tcPr>
            <w:tcW w:w="3967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董垚灼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通川区红十字会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</w:t>
            </w:r>
            <w:r>
              <w:rPr>
                <w:rFonts w:eastAsia="方正仿宋_GBK" w:cs="仿宋" w:hint="eastAsia"/>
                <w:sz w:val="32"/>
                <w:szCs w:val="32"/>
              </w:rPr>
              <w:t>胜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通川区碑庙法律服务所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通川区人民检察院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李婷婷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bookmarkStart w:id="0" w:name="_GoBack"/>
            <w:r>
              <w:rPr>
                <w:rFonts w:eastAsia="方正仿宋_GBK" w:cs="仿宋" w:hint="eastAsia"/>
                <w:sz w:val="32"/>
                <w:szCs w:val="32"/>
              </w:rPr>
              <w:t>四川天仁和律师事务所</w:t>
            </w:r>
            <w:bookmarkEnd w:id="0"/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雷云超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达州银行达川区支行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彭雪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达川区交调委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lastRenderedPageBreak/>
              <w:t>王刚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四川瀛诚虹信律师事务所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李行明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达川区明奇家庭农场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李令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高新区党群工作部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何昌蔚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四川天仁和律师事务所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达川区人民检察院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jc w:val="center"/>
              <w:rPr>
                <w:rFonts w:eastAsia="方正仿宋_GBK" w:cs="Calibri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宋思平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Calibri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四川法鑫律师事务所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李显诗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四川天维律师事务所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吴寿江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万源市河西法律服所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舒昌骁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四川远创律师事务所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向美华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万源市消防救援治安大队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万源市人民检察院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胡威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宣汉县桃花法律服务所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冉启兵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宣汉县煤矿职工安全培训中心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吴志川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四川永旺律师事务所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lastRenderedPageBreak/>
              <w:t>张传扬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四川图南律师事务所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311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Calibri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杜俱亚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 w:cs="Calibri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宣汉县漆树土家</w:t>
            </w:r>
            <w:r>
              <w:rPr>
                <w:rFonts w:eastAsia="方正仿宋_GBK" w:cs="仿宋" w:hint="eastAsia"/>
                <w:sz w:val="32"/>
                <w:szCs w:val="32"/>
              </w:rPr>
              <w:t>族乡</w:t>
            </w:r>
            <w:r>
              <w:rPr>
                <w:rFonts w:eastAsia="方正仿宋_GBK" w:cs="仿宋" w:hint="eastAsia"/>
                <w:sz w:val="32"/>
                <w:szCs w:val="32"/>
              </w:rPr>
              <w:t>农业</w:t>
            </w:r>
            <w:r>
              <w:rPr>
                <w:rFonts w:eastAsia="方正仿宋_GBK" w:cs="仿宋" w:hint="eastAsia"/>
                <w:sz w:val="32"/>
                <w:szCs w:val="32"/>
              </w:rPr>
              <w:t>综合</w:t>
            </w:r>
            <w:r>
              <w:rPr>
                <w:rFonts w:eastAsia="方正仿宋_GBK" w:cs="仿宋" w:hint="eastAsia"/>
                <w:sz w:val="32"/>
                <w:szCs w:val="32"/>
              </w:rPr>
              <w:t>服务中心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李静刚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宣汉正原微玻纤有限公司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伍先冰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宣汉县东乡街道津碧社区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宣汉县人民检察院</w:t>
            </w:r>
          </w:p>
        </w:tc>
      </w:tr>
      <w:tr w:rsidR="00545DAF">
        <w:trPr>
          <w:trHeight w:val="278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李文霞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大竹县行政审批局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欧远飞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四川天倚律师事务所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唐文学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四川黎明律师事务所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钟彦行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四川黎明律师事务所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陈莉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四川鸿信达物业服务有限公司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秦先敏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四川保元地产开发有限公司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王媛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sz w:val="32"/>
                <w:szCs w:val="32"/>
              </w:rPr>
              <w:t>大竹县白塔街道北城社区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大竹县人民检察院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刘卫东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渠县县委办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lastRenderedPageBreak/>
              <w:t>孙芳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渠县渠江法律服务所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陈仕伟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四川智合律师事务所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段小芳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渠县天星法律服务所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杨秀梅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渠县市政运行中心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许林玲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</w:t>
            </w:r>
            <w:r>
              <w:rPr>
                <w:rFonts w:eastAsia="方正仿宋_GBK" w:cs="仿宋" w:hint="eastAsia"/>
                <w:sz w:val="32"/>
                <w:szCs w:val="32"/>
              </w:rPr>
              <w:t>岩峰镇月光社区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肖清钦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  <w:highlight w:val="yellow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四川</w:t>
            </w:r>
            <w:r>
              <w:rPr>
                <w:rFonts w:eastAsia="方正仿宋_GBK" w:cs="仿宋" w:hint="eastAsia"/>
                <w:sz w:val="32"/>
                <w:szCs w:val="32"/>
              </w:rPr>
              <w:t>银桥律师事务所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渠县人民检察院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谭杰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开江县普安中学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陈静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开江县城普资产经营</w:t>
            </w:r>
            <w:r>
              <w:rPr>
                <w:rFonts w:eastAsia="方正仿宋_GBK" w:cs="仿宋" w:hint="eastAsia"/>
                <w:sz w:val="32"/>
                <w:szCs w:val="32"/>
              </w:rPr>
              <w:t>（集团）</w:t>
            </w:r>
            <w:r>
              <w:rPr>
                <w:rFonts w:eastAsia="方正仿宋_GBK" w:cs="仿宋" w:hint="eastAsia"/>
                <w:sz w:val="32"/>
                <w:szCs w:val="32"/>
              </w:rPr>
              <w:t>有限公司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刘静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开江县国有资产管理服务中心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开江县人民检察院</w:t>
            </w:r>
          </w:p>
        </w:tc>
      </w:tr>
      <w:tr w:rsidR="00545DAF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程果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开江中学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vAlign w:val="center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开江县人民检察院</w:t>
            </w:r>
          </w:p>
        </w:tc>
      </w:tr>
      <w:tr w:rsidR="00545DAF">
        <w:trPr>
          <w:trHeight w:val="280"/>
          <w:jc w:val="center"/>
        </w:trPr>
        <w:tc>
          <w:tcPr>
            <w:tcW w:w="1610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李玲</w:t>
            </w:r>
          </w:p>
        </w:tc>
        <w:tc>
          <w:tcPr>
            <w:tcW w:w="1121" w:type="dxa"/>
          </w:tcPr>
          <w:p w:rsidR="00545DAF" w:rsidRDefault="00CA4F77">
            <w:pPr>
              <w:spacing w:line="578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女</w:t>
            </w:r>
          </w:p>
        </w:tc>
        <w:tc>
          <w:tcPr>
            <w:tcW w:w="5669" w:type="dxa"/>
            <w:vAlign w:val="center"/>
          </w:tcPr>
          <w:p w:rsidR="00545DAF" w:rsidRDefault="00CA4F77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开江县新宁镇人民政府</w:t>
            </w:r>
          </w:p>
        </w:tc>
        <w:tc>
          <w:tcPr>
            <w:tcW w:w="3967" w:type="dxa"/>
          </w:tcPr>
          <w:p w:rsidR="00545DAF" w:rsidRDefault="00CA4F77">
            <w:pPr>
              <w:jc w:val="center"/>
              <w:rPr>
                <w:rFonts w:eastAsia="方正仿宋_GBK" w:cs="仿宋"/>
                <w:sz w:val="32"/>
                <w:szCs w:val="32"/>
              </w:rPr>
            </w:pPr>
            <w:r>
              <w:rPr>
                <w:rFonts w:eastAsia="方正仿宋_GBK" w:cs="仿宋" w:hint="eastAsia"/>
                <w:sz w:val="32"/>
                <w:szCs w:val="32"/>
              </w:rPr>
              <w:t>开江县人民检察院</w:t>
            </w:r>
          </w:p>
        </w:tc>
      </w:tr>
    </w:tbl>
    <w:p w:rsidR="00545DAF" w:rsidRDefault="00545DAF">
      <w:pPr>
        <w:spacing w:line="578" w:lineRule="exact"/>
        <w:rPr>
          <w:rFonts w:eastAsia="方正仿宋_GBK" w:cs="方正仿宋_GBK"/>
          <w:sz w:val="32"/>
          <w:szCs w:val="32"/>
        </w:rPr>
      </w:pPr>
    </w:p>
    <w:sectPr w:rsidR="00545DAF" w:rsidSect="00545DAF">
      <w:footerReference w:type="default" r:id="rId7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77" w:rsidRDefault="00CA4F77" w:rsidP="00545DAF">
      <w:r>
        <w:separator/>
      </w:r>
    </w:p>
  </w:endnote>
  <w:endnote w:type="continuationSeparator" w:id="1">
    <w:p w:rsidR="00CA4F77" w:rsidRDefault="00CA4F77" w:rsidP="0054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AF" w:rsidRDefault="00545D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45DAF" w:rsidRDefault="00545DAF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A4F7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1763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77" w:rsidRDefault="00CA4F77" w:rsidP="00545DAF">
      <w:r>
        <w:separator/>
      </w:r>
    </w:p>
  </w:footnote>
  <w:footnote w:type="continuationSeparator" w:id="1">
    <w:p w:rsidR="00CA4F77" w:rsidRDefault="00CA4F77" w:rsidP="00545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UwNzA2M2JmZTM3NzU2MWMxZjcxN2YzZGU4MzQ1OTQifQ=="/>
  </w:docVars>
  <w:rsids>
    <w:rsidRoot w:val="23051BC1"/>
    <w:rsid w:val="FF67F7CD"/>
    <w:rsid w:val="00545DAF"/>
    <w:rsid w:val="00CA4F77"/>
    <w:rsid w:val="00F1763E"/>
    <w:rsid w:val="07342776"/>
    <w:rsid w:val="0D9831DF"/>
    <w:rsid w:val="0E2D1AB8"/>
    <w:rsid w:val="13F41DDD"/>
    <w:rsid w:val="1AA86219"/>
    <w:rsid w:val="22953465"/>
    <w:rsid w:val="23051BC1"/>
    <w:rsid w:val="25250E09"/>
    <w:rsid w:val="27710810"/>
    <w:rsid w:val="2B5749B6"/>
    <w:rsid w:val="2C047EA4"/>
    <w:rsid w:val="2C144B05"/>
    <w:rsid w:val="31890F65"/>
    <w:rsid w:val="3196159F"/>
    <w:rsid w:val="39BF7006"/>
    <w:rsid w:val="460318B7"/>
    <w:rsid w:val="4C4F255B"/>
    <w:rsid w:val="545033D7"/>
    <w:rsid w:val="551C1824"/>
    <w:rsid w:val="6069448D"/>
    <w:rsid w:val="61F0729C"/>
    <w:rsid w:val="6874648E"/>
    <w:rsid w:val="6C613D3C"/>
    <w:rsid w:val="70D016D0"/>
    <w:rsid w:val="7191061F"/>
    <w:rsid w:val="762E4372"/>
    <w:rsid w:val="7761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5D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45D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45DAF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45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545DAF"/>
    <w:rPr>
      <w:color w:val="35527D"/>
      <w:sz w:val="24"/>
      <w:szCs w:val="24"/>
      <w:u w:val="none"/>
    </w:rPr>
  </w:style>
  <w:style w:type="character" w:styleId="a8">
    <w:name w:val="Hyperlink"/>
    <w:basedOn w:val="a0"/>
    <w:qFormat/>
    <w:rsid w:val="00545DAF"/>
    <w:rPr>
      <w:color w:val="35527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方东东</dc:creator>
  <cp:lastModifiedBy>Administrator</cp:lastModifiedBy>
  <cp:revision>2</cp:revision>
  <cp:lastPrinted>2022-06-14T08:23:00Z</cp:lastPrinted>
  <dcterms:created xsi:type="dcterms:W3CDTF">2022-06-15T03:26:00Z</dcterms:created>
  <dcterms:modified xsi:type="dcterms:W3CDTF">2022-06-15T03:26:00Z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F60BF072BD2041B4A5388A402366697D</vt:lpwstr>
  </property>
</Properties>
</file>